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8BA67" w14:textId="77777777" w:rsidR="008D2C93" w:rsidRDefault="008D2C93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bookmarkStart w:id="0" w:name="_GoBack"/>
      <w:bookmarkEnd w:id="0"/>
      <w:r>
        <w:rPr>
          <w:rFonts w:ascii="Helvetica" w:hAnsi="Helvetica" w:cs="Helvetica"/>
          <w:color w:val="000000"/>
        </w:rPr>
        <w:t>English IV Honors</w:t>
      </w:r>
    </w:p>
    <w:p w14:paraId="4193DC62" w14:textId="77777777" w:rsidR="008D2C93" w:rsidRDefault="008D2C93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>
        <w:rPr>
          <w:rFonts w:ascii="Helvetica" w:hAnsi="Helvetica" w:cs="Helvetica"/>
          <w:color w:val="000000"/>
        </w:rPr>
        <w:t xml:space="preserve">Motifs in Shakespeare’s </w:t>
      </w:r>
      <w:r>
        <w:rPr>
          <w:rFonts w:ascii="Helvetica" w:hAnsi="Helvetica" w:cs="Helvetica"/>
          <w:i/>
          <w:iCs/>
          <w:color w:val="000000"/>
        </w:rPr>
        <w:t>Macbeth</w:t>
      </w:r>
    </w:p>
    <w:p w14:paraId="5229A20E" w14:textId="77777777" w:rsidR="008D2C93" w:rsidRDefault="008D2C93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23AC6EF" w14:textId="7B1F8D46" w:rsidR="008D2C93" w:rsidRDefault="008D2C93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Directions:</w:t>
      </w:r>
      <w:r w:rsidR="00F646F7">
        <w:rPr>
          <w:rFonts w:ascii="Helvetica" w:hAnsi="Helvetica" w:cs="Helvetica"/>
          <w:b/>
          <w:bCs/>
          <w:color w:val="000000"/>
        </w:rPr>
        <w:t xml:space="preserve"> </w:t>
      </w:r>
      <w:r w:rsidR="00F646F7">
        <w:rPr>
          <w:rFonts w:ascii="Helvetica" w:hAnsi="Helvetica" w:cs="Helvetica"/>
          <w:bCs/>
          <w:color w:val="000000"/>
        </w:rPr>
        <w:t xml:space="preserve">As you read </w:t>
      </w:r>
      <w:r w:rsidR="00F646F7">
        <w:rPr>
          <w:rFonts w:ascii="Helvetica" w:hAnsi="Helvetica" w:cs="Helvetica"/>
          <w:bCs/>
          <w:i/>
          <w:color w:val="000000"/>
        </w:rPr>
        <w:t>Macbeth</w:t>
      </w:r>
      <w:r w:rsidR="00F646F7">
        <w:rPr>
          <w:rFonts w:ascii="Helvetica" w:hAnsi="Helvetica" w:cs="Helvetica"/>
          <w:bCs/>
          <w:color w:val="000000"/>
        </w:rPr>
        <w:t>, keep track of Shakespeare’s symbo</w:t>
      </w:r>
      <w:r w:rsidR="00114894">
        <w:rPr>
          <w:rFonts w:ascii="Helvetica" w:hAnsi="Helvetica" w:cs="Helvetica"/>
          <w:bCs/>
          <w:color w:val="000000"/>
        </w:rPr>
        <w:t>lic us</w:t>
      </w:r>
      <w:r w:rsidR="003D1BC9">
        <w:rPr>
          <w:rFonts w:ascii="Helvetica" w:hAnsi="Helvetica" w:cs="Helvetica"/>
          <w:bCs/>
          <w:color w:val="000000"/>
        </w:rPr>
        <w:t xml:space="preserve">e of various motifs. On the form attached to this assignment on Google Classroom, document </w:t>
      </w:r>
      <w:r w:rsidR="003D1BC9" w:rsidRPr="003D1BC9">
        <w:rPr>
          <w:rFonts w:ascii="Helvetica" w:hAnsi="Helvetica" w:cs="Helvetica"/>
          <w:b/>
          <w:bCs/>
          <w:color w:val="000000"/>
        </w:rPr>
        <w:t>at least</w:t>
      </w:r>
      <w:r w:rsidR="003D1BC9">
        <w:rPr>
          <w:rFonts w:ascii="Helvetica" w:hAnsi="Helvetica" w:cs="Helvetica"/>
          <w:bCs/>
          <w:color w:val="000000"/>
        </w:rPr>
        <w:t xml:space="preserve"> five examples of each motif that you find throughout the play. Write out the line or lines and cite in MLA format: </w:t>
      </w:r>
      <w:proofErr w:type="spellStart"/>
      <w:r w:rsidR="003D1BC9">
        <w:rPr>
          <w:rFonts w:ascii="Helvetica" w:hAnsi="Helvetica" w:cs="Helvetica"/>
          <w:bCs/>
          <w:color w:val="000000"/>
        </w:rPr>
        <w:t>Act.scene.line</w:t>
      </w:r>
      <w:proofErr w:type="spellEnd"/>
      <w:r w:rsidR="003D1BC9">
        <w:rPr>
          <w:rFonts w:ascii="Helvetica" w:hAnsi="Helvetica" w:cs="Helvetica"/>
          <w:bCs/>
          <w:color w:val="000000"/>
        </w:rPr>
        <w:t>(s), II.iv.21-23.</w:t>
      </w:r>
    </w:p>
    <w:p w14:paraId="007BE602" w14:textId="77777777" w:rsidR="003D1BC9" w:rsidRDefault="003D1BC9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</w:p>
    <w:p w14:paraId="2F1C54B4" w14:textId="047BBCA1" w:rsidR="008D2C93" w:rsidRPr="003D1BC9" w:rsidRDefault="003D1BC9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</w:rPr>
      </w:pPr>
      <w:r>
        <w:rPr>
          <w:rFonts w:ascii="Helvetica" w:hAnsi="Helvetica" w:cs="Helvetica"/>
          <w:bCs/>
          <w:color w:val="000000"/>
        </w:rPr>
        <w:t>These motifs recur throughout the play:</w:t>
      </w:r>
    </w:p>
    <w:p w14:paraId="6CEA5401" w14:textId="77777777" w:rsidR="008D2C93" w:rsidRPr="007415FA" w:rsidRDefault="008D2C93" w:rsidP="007415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415FA">
        <w:rPr>
          <w:rFonts w:ascii="Helvetica" w:hAnsi="Helvetica" w:cs="Helvetica"/>
          <w:b/>
          <w:color w:val="000000"/>
        </w:rPr>
        <w:t>Equivocation</w:t>
      </w:r>
      <w:r w:rsidRPr="007415FA">
        <w:rPr>
          <w:rFonts w:ascii="Helvetica" w:hAnsi="Helvetica" w:cs="Helvetica"/>
          <w:color w:val="000000"/>
        </w:rPr>
        <w:t xml:space="preserve"> has a dual meaning in the play and is manifest in both the language of the play and the behavior of the characters. Look for passages that reflect equivocation and paradox.</w:t>
      </w:r>
    </w:p>
    <w:p w14:paraId="74A5A9AA" w14:textId="77777777" w:rsidR="008D2C93" w:rsidRDefault="008D2C93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26ACFFA" w14:textId="77777777" w:rsidR="008D2C93" w:rsidRPr="007415FA" w:rsidRDefault="008D2C93" w:rsidP="007415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415FA">
        <w:rPr>
          <w:rFonts w:ascii="Helvetica" w:hAnsi="Helvetica" w:cs="Helvetica"/>
          <w:color w:val="000000"/>
        </w:rPr>
        <w:t xml:space="preserve">There is a conflict between </w:t>
      </w:r>
      <w:r w:rsidRPr="007415FA">
        <w:rPr>
          <w:rFonts w:ascii="Helvetica" w:hAnsi="Helvetica" w:cs="Helvetica"/>
          <w:b/>
          <w:color w:val="000000"/>
        </w:rPr>
        <w:t>fate and free will</w:t>
      </w:r>
      <w:r w:rsidRPr="007415FA">
        <w:rPr>
          <w:rFonts w:ascii="Helvetica" w:hAnsi="Helvetica" w:cs="Helvetica"/>
          <w:color w:val="000000"/>
        </w:rPr>
        <w:t xml:space="preserve"> in the play. Do we control our own destiny or does fate intervene? Look for passages that reflect this conflict.</w:t>
      </w:r>
    </w:p>
    <w:p w14:paraId="26B96EFB" w14:textId="77777777" w:rsidR="008D2C93" w:rsidRDefault="008D2C93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2E35FC3" w14:textId="77777777" w:rsidR="008D2C93" w:rsidRPr="007415FA" w:rsidRDefault="008D2C93" w:rsidP="007415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415FA">
        <w:rPr>
          <w:rFonts w:ascii="Helvetica" w:hAnsi="Helvetica" w:cs="Helvetica"/>
          <w:b/>
          <w:color w:val="000000"/>
        </w:rPr>
        <w:t>Children/</w:t>
      </w:r>
      <w:proofErr w:type="gramStart"/>
      <w:r w:rsidRPr="007415FA">
        <w:rPr>
          <w:rFonts w:ascii="Helvetica" w:hAnsi="Helvetica" w:cs="Helvetica"/>
          <w:b/>
          <w:color w:val="000000"/>
        </w:rPr>
        <w:t>childlessness</w:t>
      </w:r>
      <w:r w:rsidRPr="007415FA">
        <w:rPr>
          <w:rFonts w:ascii="Helvetica" w:hAnsi="Helvetica" w:cs="Helvetica"/>
          <w:color w:val="000000"/>
        </w:rPr>
        <w:t xml:space="preserve">  is</w:t>
      </w:r>
      <w:proofErr w:type="gramEnd"/>
      <w:r w:rsidRPr="007415FA">
        <w:rPr>
          <w:rFonts w:ascii="Helvetica" w:hAnsi="Helvetica" w:cs="Helvetica"/>
          <w:color w:val="000000"/>
        </w:rPr>
        <w:t xml:space="preserve"> a recurring motif in the play. Look for quotes/passages that illustrate this motif of fertility and infertility. Include references to descendants of the characters (future generations).</w:t>
      </w:r>
    </w:p>
    <w:p w14:paraId="57DD87BE" w14:textId="77777777" w:rsidR="008D2C93" w:rsidRDefault="008D2C93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8AD5DEF" w14:textId="77777777" w:rsidR="008D2C93" w:rsidRPr="007415FA" w:rsidRDefault="008D2C93" w:rsidP="007415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415FA">
        <w:rPr>
          <w:rFonts w:ascii="Helvetica" w:hAnsi="Helvetica" w:cs="Helvetica"/>
          <w:color w:val="000000"/>
        </w:rPr>
        <w:t xml:space="preserve">Shakespeare frequently juxtaposes symbols of dark and light in the play. Look for quotes/passages that stress </w:t>
      </w:r>
      <w:r w:rsidRPr="007415FA">
        <w:rPr>
          <w:rFonts w:ascii="Helvetica" w:hAnsi="Helvetica" w:cs="Helvetica"/>
          <w:b/>
          <w:color w:val="000000"/>
        </w:rPr>
        <w:t>light and/or darkness</w:t>
      </w:r>
      <w:r w:rsidRPr="007415FA">
        <w:rPr>
          <w:rFonts w:ascii="Helvetica" w:hAnsi="Helvetica" w:cs="Helvetica"/>
          <w:color w:val="000000"/>
        </w:rPr>
        <w:t>. Look also for related images of hiding, masking, and clothing.</w:t>
      </w:r>
    </w:p>
    <w:p w14:paraId="5DF998D3" w14:textId="77777777" w:rsidR="00072931" w:rsidRDefault="00072931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B68D249" w14:textId="77777777" w:rsidR="008D2C93" w:rsidRPr="007415FA" w:rsidRDefault="008D2C93" w:rsidP="007415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415FA">
        <w:rPr>
          <w:rFonts w:ascii="Helvetica" w:hAnsi="Helvetica" w:cs="Helvetica"/>
          <w:b/>
          <w:color w:val="000000"/>
        </w:rPr>
        <w:t>Images</w:t>
      </w:r>
      <w:r w:rsidRPr="007415FA">
        <w:rPr>
          <w:rFonts w:ascii="Helvetica" w:hAnsi="Helvetica" w:cs="Helvetica"/>
          <w:b/>
          <w:bCs/>
          <w:color w:val="000000"/>
        </w:rPr>
        <w:t xml:space="preserve"> </w:t>
      </w:r>
      <w:r w:rsidRPr="007415FA">
        <w:rPr>
          <w:rFonts w:ascii="Helvetica" w:hAnsi="Helvetica" w:cs="Helvetica"/>
          <w:b/>
          <w:color w:val="000000"/>
        </w:rPr>
        <w:t>of plowing, sowing, and reaping</w:t>
      </w:r>
      <w:r w:rsidRPr="007415FA">
        <w:rPr>
          <w:rFonts w:ascii="Helvetica" w:hAnsi="Helvetica" w:cs="Helvetica"/>
          <w:color w:val="000000"/>
        </w:rPr>
        <w:t xml:space="preserve"> occur frequently in the play. Track these.</w:t>
      </w:r>
    </w:p>
    <w:p w14:paraId="0F58091F" w14:textId="77777777" w:rsidR="008D2C93" w:rsidRDefault="008D2C93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F62B27E" w14:textId="77777777" w:rsidR="008D2C93" w:rsidRPr="007415FA" w:rsidRDefault="008D2C93" w:rsidP="007415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415FA">
        <w:rPr>
          <w:rFonts w:ascii="Helvetica" w:hAnsi="Helvetica" w:cs="Helvetica"/>
          <w:color w:val="000000"/>
        </w:rPr>
        <w:t xml:space="preserve">Find examples of </w:t>
      </w:r>
      <w:r w:rsidRPr="007415FA">
        <w:rPr>
          <w:rFonts w:ascii="Helvetica" w:hAnsi="Helvetica" w:cs="Helvetica"/>
          <w:b/>
          <w:color w:val="000000"/>
        </w:rPr>
        <w:t>dramatic, verbal, and situational irony</w:t>
      </w:r>
      <w:r w:rsidRPr="007415FA">
        <w:rPr>
          <w:rFonts w:ascii="Helvetica" w:hAnsi="Helvetica" w:cs="Helvetica"/>
          <w:color w:val="000000"/>
        </w:rPr>
        <w:t xml:space="preserve"> in the play and explain their meaning in the context of the play.</w:t>
      </w:r>
    </w:p>
    <w:p w14:paraId="48666982" w14:textId="77777777" w:rsidR="008D2C93" w:rsidRPr="00072931" w:rsidRDefault="008D2C93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</w:p>
    <w:p w14:paraId="1BEA82FC" w14:textId="77777777" w:rsidR="008D2C93" w:rsidRPr="007415FA" w:rsidRDefault="008D2C93" w:rsidP="007415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415FA">
        <w:rPr>
          <w:rFonts w:ascii="Helvetica" w:hAnsi="Helvetica" w:cs="Helvetica"/>
          <w:b/>
          <w:color w:val="000000"/>
        </w:rPr>
        <w:t>Blood</w:t>
      </w:r>
      <w:r w:rsidRPr="007415FA">
        <w:rPr>
          <w:rFonts w:ascii="Helvetica" w:hAnsi="Helvetica" w:cs="Helvetica"/>
          <w:color w:val="000000"/>
        </w:rPr>
        <w:t xml:space="preserve"> is a major symbol in the play, often as a symbol of guilt, although </w:t>
      </w:r>
      <w:proofErr w:type="gramStart"/>
      <w:r w:rsidRPr="007415FA">
        <w:rPr>
          <w:rFonts w:ascii="Helvetica" w:hAnsi="Helvetica" w:cs="Helvetica"/>
          <w:color w:val="000000"/>
        </w:rPr>
        <w:t>its</w:t>
      </w:r>
      <w:proofErr w:type="gramEnd"/>
      <w:r w:rsidRPr="007415FA">
        <w:rPr>
          <w:rFonts w:ascii="Helvetica" w:hAnsi="Helvetica" w:cs="Helvetica"/>
          <w:color w:val="000000"/>
        </w:rPr>
        <w:t xml:space="preserve"> meaning at times shifts. Look for quotes that demonstrate the symbolism of blood, especially those that show a shift or change in meaning.</w:t>
      </w:r>
    </w:p>
    <w:p w14:paraId="0EAFC076" w14:textId="77777777" w:rsidR="008D2C93" w:rsidRDefault="008D2C93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7772A37" w14:textId="77777777" w:rsidR="008D2C93" w:rsidRPr="007415FA" w:rsidRDefault="008D2C93" w:rsidP="007415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415FA">
        <w:rPr>
          <w:rFonts w:ascii="Helvetica" w:hAnsi="Helvetica" w:cs="Helvetica"/>
          <w:color w:val="000000"/>
        </w:rPr>
        <w:t xml:space="preserve">References to </w:t>
      </w:r>
      <w:r w:rsidRPr="007415FA">
        <w:rPr>
          <w:rFonts w:ascii="Helvetica" w:hAnsi="Helvetica" w:cs="Helvetica"/>
          <w:b/>
          <w:color w:val="000000"/>
        </w:rPr>
        <w:t>sleep and sleeplessness</w:t>
      </w:r>
      <w:r w:rsidRPr="007415FA">
        <w:rPr>
          <w:rFonts w:ascii="Helvetica" w:hAnsi="Helvetica" w:cs="Helvetica"/>
          <w:color w:val="000000"/>
        </w:rPr>
        <w:t xml:space="preserve"> abound in this play. Track those and explain the symbolic meaning within the context of the play.</w:t>
      </w:r>
    </w:p>
    <w:p w14:paraId="019B2E11" w14:textId="77777777" w:rsidR="00072931" w:rsidRDefault="00072931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3942EA7D" w14:textId="77777777" w:rsidR="008D2C93" w:rsidRPr="007415FA" w:rsidRDefault="008D2C93" w:rsidP="007415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415FA">
        <w:rPr>
          <w:rFonts w:ascii="Helvetica" w:hAnsi="Helvetica" w:cs="Helvetica"/>
          <w:color w:val="000000"/>
        </w:rPr>
        <w:t xml:space="preserve">Macbeth’s killing of Duncan disrupts </w:t>
      </w:r>
      <w:r w:rsidRPr="007415FA">
        <w:rPr>
          <w:rFonts w:ascii="Helvetica" w:hAnsi="Helvetica" w:cs="Helvetica"/>
          <w:b/>
          <w:color w:val="000000"/>
        </w:rPr>
        <w:t>nature and the natural order</w:t>
      </w:r>
      <w:r w:rsidRPr="007415FA">
        <w:rPr>
          <w:rFonts w:ascii="Helvetica" w:hAnsi="Helvetica" w:cs="Helvetica"/>
          <w:color w:val="000000"/>
        </w:rPr>
        <w:t>. Look for quotes that illustrate this disruption. Track references to nature, as well as to what is “natural” and “unnatural”.</w:t>
      </w:r>
    </w:p>
    <w:p w14:paraId="572A8C9C" w14:textId="77777777" w:rsidR="008D2C93" w:rsidRDefault="008D2C93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66121C1" w14:textId="77777777" w:rsidR="008D2C93" w:rsidRPr="007415FA" w:rsidRDefault="008D2C93" w:rsidP="007415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7415FA">
        <w:rPr>
          <w:rFonts w:ascii="Helvetica" w:hAnsi="Helvetica" w:cs="Helvetica"/>
          <w:color w:val="000000"/>
        </w:rPr>
        <w:t xml:space="preserve">Things are not always what they seem in Scotland. Look for quotes that demonstrate </w:t>
      </w:r>
      <w:r w:rsidRPr="007415FA">
        <w:rPr>
          <w:rFonts w:ascii="Helvetica" w:hAnsi="Helvetica" w:cs="Helvetica"/>
          <w:b/>
          <w:color w:val="000000"/>
        </w:rPr>
        <w:t>appearance versus reality</w:t>
      </w:r>
      <w:r w:rsidRPr="007415FA">
        <w:rPr>
          <w:rFonts w:ascii="Helvetica" w:hAnsi="Helvetica" w:cs="Helvetica"/>
          <w:color w:val="000000"/>
        </w:rPr>
        <w:t>.</w:t>
      </w:r>
    </w:p>
    <w:p w14:paraId="27589DDD" w14:textId="77777777" w:rsidR="00F646F7" w:rsidRDefault="00F646F7" w:rsidP="008D2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40590293" w14:textId="62278E7B" w:rsidR="00357F5B" w:rsidRPr="007415FA" w:rsidRDefault="008D2C93" w:rsidP="007415F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 w:rsidRPr="007415FA">
        <w:rPr>
          <w:rFonts w:ascii="Helvetica" w:hAnsi="Helvetica" w:cs="Helvetica"/>
          <w:color w:val="000000"/>
        </w:rPr>
        <w:t xml:space="preserve">Track images of </w:t>
      </w:r>
      <w:r w:rsidRPr="007415FA">
        <w:rPr>
          <w:rFonts w:ascii="Helvetica" w:hAnsi="Helvetica" w:cs="Helvetica"/>
          <w:b/>
          <w:color w:val="000000"/>
        </w:rPr>
        <w:t>birds</w:t>
      </w:r>
      <w:r w:rsidRPr="007415FA">
        <w:rPr>
          <w:rFonts w:ascii="Helvetica" w:hAnsi="Helvetica" w:cs="Helvetica"/>
          <w:color w:val="000000"/>
        </w:rPr>
        <w:t xml:space="preserve"> and what they may symbolically suggest.</w:t>
      </w:r>
    </w:p>
    <w:sectPr w:rsidR="00357F5B" w:rsidRPr="007415FA" w:rsidSect="000729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13AE"/>
    <w:multiLevelType w:val="hybridMultilevel"/>
    <w:tmpl w:val="51D6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340B6"/>
    <w:multiLevelType w:val="hybridMultilevel"/>
    <w:tmpl w:val="AD60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3"/>
    <w:rsid w:val="00072931"/>
    <w:rsid w:val="00114894"/>
    <w:rsid w:val="00357F5B"/>
    <w:rsid w:val="003D1BC9"/>
    <w:rsid w:val="007415FA"/>
    <w:rsid w:val="008D2C93"/>
    <w:rsid w:val="00DF7F02"/>
    <w:rsid w:val="00F6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B3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Macintosh Word</Application>
  <DocSecurity>0</DocSecurity>
  <Lines>14</Lines>
  <Paragraphs>4</Paragraphs>
  <ScaleCrop>false</ScaleCrop>
  <Company>WHS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Grimaldi</dc:creator>
  <cp:keywords/>
  <dc:description/>
  <cp:lastModifiedBy>Susan Grimaldi</cp:lastModifiedBy>
  <cp:revision>2</cp:revision>
  <dcterms:created xsi:type="dcterms:W3CDTF">2016-12-14T01:22:00Z</dcterms:created>
  <dcterms:modified xsi:type="dcterms:W3CDTF">2016-12-14T01:22:00Z</dcterms:modified>
</cp:coreProperties>
</file>